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20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I quattro messaggi programmati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Testi base dei messaggi che mandi tu, prima che il paziente ti scriva, nei primi 30 giorni e prima delle vacanze. Pochi, tuoi, prima del problema: valgono dieci risposte dopo.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Come usarli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Riscrivili con le tue parole e salvali come modelli nello strumento che usi per i messaggi. Le date dipendono dalla tua timeline: segna in agenda giorno 1, giorno 14, il contatto tra il giorno 18 e il 22 e il controllo prima di ogni partenza. Nessuna indicazione clinica nei messaggi: le valutazioni hanno un posto, il controllo. Tempi di risposta dell’esempio: 48 ore lavorative nel core, 24 nel premium, lun-ven.</w:t>
      </w:r>
    </w:p>
    <w:p>
      <w:pPr>
        <w:pStyle w:val="Heading1"/>
        <w:keepNext/>
        <w:spacing w:after="80" w:before="220" w:line="37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0"/>
          <w:szCs w:val="30"/>
        </w:rPr>
        <w:t xml:space="preserve">1 · Benvenuto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Quando: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giorno 1, il giorno dopo la conferma   ·   </w:t>
      </w: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A cosa serve: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dire cosa succederà nei primi trenta giorni, in quattro righe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benvenuto/a nel percorso. Ecco cosa succede nelle prossime settimane: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·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la prima visita,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[in presenza a … / online]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;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· entro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ti arriva il piano, e lo leggiamo insieme in dieci minuti al telefono;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·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[il primo controllo / il primo aggiornamento del piano]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Per le domande pratiche scrivimi qui: rispondo entro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[48]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ore lavorative, dal lunedì al venerdì. Se hai un sintomo che non può aspettare il controllo, il riferimento è il tuo medico.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Un messaggio breve e tuo, non un modulo. Al giorno 30 c’è il primo controllo nel 4 mesi, il primo aggiornamento nell’annuale.</w:t>
      </w:r>
    </w:p>
    <w:p>
      <w:pPr>
        <w:pStyle w:val="Heading1"/>
        <w:keepNext/>
        <w:spacing w:after="80" w:before="220" w:line="37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0"/>
          <w:szCs w:val="30"/>
        </w:rPr>
        <w:t xml:space="preserve">2 · Verifica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Quando: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giorno 14, una settimana dopo la consegna del piano   ·   </w:t>
      </w: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A cosa serve: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far emergere i problemi prima che il paziente li tenga per sé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sei a una settimana dal piano. Cosa ti sta risultando più facile e cosa meno?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Arriva prima del suo messaggio. Se la risposta è un aggiustamento pratico, rispondi nel canale; se richiede una nuova valutazione, la rimandi al controllo con una data.</w:t>
      </w:r>
    </w:p>
    <w:p>
      <w:pPr>
        <w:pStyle w:val="Heading1"/>
        <w:keepNext/>
        <w:spacing w:after="80" w:before="220" w:line="37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0"/>
          <w:szCs w:val="30"/>
        </w:rPr>
        <w:t xml:space="preserve">3 · Settimana tre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Quando: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settimana tre, tra il giorno 18 e il giorno 22   ·   </w:t>
      </w: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A cosa serve: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accompagnare il punto in cui il percorso si rompe più spesso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questa è la settimana più dura per tutti, ed è normale: l’entusiasmo dell’inizio cala e i cambiamenti che cerchi non si vedono ancora. Se qualcosa della routine ti pesa più del previsto, scrivimelo: lo sistemiamo insieme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[al controllo del gg/mm / in cinque minuti al telefono]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Può essere anche una chiamata di cinque minuti con lo stesso contenuto.</w:t>
      </w:r>
    </w:p>
    <w:p>
      <w:pPr>
        <w:pStyle w:val="Heading1"/>
        <w:keepNext/>
        <w:spacing w:after="80" w:before="220" w:line="37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0"/>
          <w:szCs w:val="30"/>
        </w:rPr>
        <w:t xml:space="preserve">4 · Prima delle vacanze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Quando: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prima di ogni partenza (agosto, Natale, settimana bianca), quando il paziente ti comunica le date   ·   </w:t>
      </w: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A cosa serve: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 fissare il controllo pre-partenza e quello di rientro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mi dicevi che parti dal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Al prossimo controllo,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ci prendiamo un momento per decidere come gestiamo le due settimane. E fissiamo già adesso il controllo di rientro: ti propongo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alle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[ora]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Va bene?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Chi ha la data in agenda torna; chi “ti scrive quando rientra” non scrive. Vale anche per chi è in mantenimento.</w:t>
      </w:r>
    </w:p>
    <w:sectPr>
      <w:footerReference w:type="default" r:id="rId7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529D6333-A230-481E-96FF-22ABDD8A58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20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quattro messaggi programmati</dc:title>
  <dc:creator>LazyNutritionist</dc:creator>
  <dc:description>Bonus del capitolo 20: testi base dei quattro messaggi programmati dei primi 30 giorni e delle vacanze.</dc:description>
  <cp:lastModifiedBy>Un-named</cp:lastModifiedBy>
  <cp:revision>1</cp:revision>
  <dcterms:created xsi:type="dcterms:W3CDTF">2026-10-21T17:43:38.123Z</dcterms:created>
  <dcterms:modified xsi:type="dcterms:W3CDTF">2026-10-21T17:43:38.123Z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